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28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770"/>
      </w:tblGrid>
      <w:tr w14:paraId="71447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125" w:type="dxa"/>
            <w:vAlign w:val="center"/>
          </w:tcPr>
          <w:p w14:paraId="78FA23E4">
            <w:pPr>
              <w:jc w:val="center"/>
            </w:pPr>
            <w:r>
              <w:rPr>
                <w:rFonts w:hint="eastAsia"/>
              </w:rPr>
              <w:t>课题编号</w:t>
            </w:r>
          </w:p>
        </w:tc>
        <w:tc>
          <w:tcPr>
            <w:tcW w:w="1770" w:type="dxa"/>
          </w:tcPr>
          <w:p w14:paraId="45FBB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FYJL</w:t>
            </w:r>
          </w:p>
        </w:tc>
      </w:tr>
    </w:tbl>
    <w:p w14:paraId="025DB11A">
      <w:pPr>
        <w:tabs>
          <w:tab w:val="left" w:pos="2250"/>
        </w:tabs>
        <w:rPr>
          <w:rFonts w:ascii="方正小标宋简体" w:hAnsi="宋体" w:eastAsia="方正小标宋简体"/>
          <w:bCs/>
          <w:sz w:val="44"/>
          <w:szCs w:val="44"/>
        </w:rPr>
      </w:pPr>
    </w:p>
    <w:p w14:paraId="115874B6">
      <w:pPr>
        <w:pStyle w:val="2"/>
      </w:pPr>
    </w:p>
    <w:p w14:paraId="6755BBF9">
      <w:pPr>
        <w:tabs>
          <w:tab w:val="left" w:pos="2250"/>
        </w:tabs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非遗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记录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工作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与保护研究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项目</w:t>
      </w:r>
    </w:p>
    <w:p w14:paraId="19A454EA">
      <w:pPr>
        <w:tabs>
          <w:tab w:val="left" w:pos="2250"/>
        </w:tabs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子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课题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申报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书</w:t>
      </w:r>
    </w:p>
    <w:p w14:paraId="13F3A31E">
      <w:pPr>
        <w:spacing w:line="480" w:lineRule="auto"/>
        <w:jc w:val="center"/>
        <w:rPr>
          <w:rFonts w:eastAsia="黑体"/>
        </w:rPr>
      </w:pPr>
    </w:p>
    <w:p w14:paraId="261D2A89">
      <w:pPr>
        <w:spacing w:line="480" w:lineRule="auto"/>
        <w:jc w:val="center"/>
        <w:rPr>
          <w:rFonts w:eastAsia="黑体"/>
        </w:rPr>
      </w:pPr>
    </w:p>
    <w:p w14:paraId="3E9EC675">
      <w:pPr>
        <w:pageBreakBefore w:val="0"/>
        <w:widowControl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eastAsia="仿宋_GB2312"/>
          <w:color w:val="auto"/>
          <w:sz w:val="32"/>
          <w:szCs w:val="32"/>
          <w:u w:val="single"/>
        </w:rPr>
      </w:pPr>
      <w:r>
        <w:rPr>
          <w:rFonts w:hint="eastAsia" w:eastAsia="仿宋_GB2312"/>
          <w:b/>
          <w:color w:val="auto"/>
          <w:spacing w:val="28"/>
          <w:sz w:val="32"/>
          <w:szCs w:val="32"/>
          <w:lang w:val="en-US" w:eastAsia="zh-CN"/>
        </w:rPr>
        <w:t>遗产</w:t>
      </w:r>
      <w:r>
        <w:rPr>
          <w:rFonts w:hint="eastAsia" w:eastAsia="仿宋_GB2312"/>
          <w:b/>
          <w:color w:val="auto"/>
          <w:spacing w:val="28"/>
          <w:sz w:val="32"/>
          <w:szCs w:val="32"/>
        </w:rPr>
        <w:t>项目名称</w:t>
      </w:r>
      <w:r>
        <w:rPr>
          <w:rFonts w:hint="eastAsia" w:eastAsia="仿宋_GB2312"/>
          <w:b w:val="0"/>
          <w:bCs w:val="0"/>
          <w:color w:val="auto"/>
          <w:sz w:val="32"/>
          <w:szCs w:val="32"/>
        </w:rPr>
        <w:t>：</w:t>
      </w:r>
      <w:r>
        <w:rPr>
          <w:rFonts w:hint="default" w:eastAsia="仿宋_GB2312"/>
          <w:color w:val="000000"/>
          <w:sz w:val="32"/>
          <w:szCs w:val="32"/>
          <w:u w:val="single"/>
          <w:lang w:eastAsia="zh-Hans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             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</w:t>
      </w:r>
    </w:p>
    <w:p w14:paraId="73602061">
      <w:pPr>
        <w:pageBreakBefore w:val="0"/>
        <w:widowControl w:val="0"/>
        <w:tabs>
          <w:tab w:val="left" w:pos="540"/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eastAsia="仿宋_GB2312"/>
          <w:color w:val="auto"/>
          <w:sz w:val="32"/>
          <w:szCs w:val="32"/>
        </w:rPr>
      </w:pPr>
    </w:p>
    <w:p w14:paraId="006A94B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textAlignment w:val="auto"/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课  题  名  称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</w:t>
      </w:r>
    </w:p>
    <w:p w14:paraId="7DD6FC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仿宋_GB2312"/>
          <w:b/>
          <w:color w:val="auto"/>
          <w:sz w:val="32"/>
          <w:szCs w:val="32"/>
        </w:rPr>
      </w:pPr>
    </w:p>
    <w:p w14:paraId="63F5DD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eastAsia="仿宋_GB2312"/>
          <w:b/>
          <w:color w:val="auto"/>
          <w:sz w:val="32"/>
          <w:szCs w:val="32"/>
        </w:rPr>
        <w:t>课 题</w:t>
      </w:r>
      <w:r>
        <w:rPr>
          <w:rFonts w:eastAsia="仿宋_GB2312"/>
          <w:b/>
          <w:color w:val="auto"/>
          <w:sz w:val="32"/>
          <w:szCs w:val="32"/>
        </w:rPr>
        <w:t xml:space="preserve"> </w:t>
      </w:r>
      <w:r>
        <w:rPr>
          <w:rFonts w:hint="eastAsia" w:eastAsia="仿宋_GB2312"/>
          <w:b/>
          <w:color w:val="auto"/>
          <w:sz w:val="32"/>
          <w:szCs w:val="32"/>
        </w:rPr>
        <w:t>负</w:t>
      </w:r>
      <w:r>
        <w:rPr>
          <w:rFonts w:eastAsia="仿宋_GB2312"/>
          <w:b/>
          <w:color w:val="auto"/>
          <w:sz w:val="32"/>
          <w:szCs w:val="32"/>
        </w:rPr>
        <w:t xml:space="preserve"> </w:t>
      </w:r>
      <w:r>
        <w:rPr>
          <w:rFonts w:hint="eastAsia" w:eastAsia="仿宋_GB2312"/>
          <w:b/>
          <w:color w:val="auto"/>
          <w:sz w:val="32"/>
          <w:szCs w:val="32"/>
        </w:rPr>
        <w:t>责</w:t>
      </w:r>
      <w:r>
        <w:rPr>
          <w:rFonts w:eastAsia="仿宋_GB2312"/>
          <w:b/>
          <w:color w:val="auto"/>
          <w:sz w:val="32"/>
          <w:szCs w:val="32"/>
        </w:rPr>
        <w:t xml:space="preserve"> </w:t>
      </w:r>
      <w:r>
        <w:rPr>
          <w:rFonts w:hint="eastAsia" w:eastAsia="仿宋_GB2312"/>
          <w:b/>
          <w:color w:val="auto"/>
          <w:sz w:val="32"/>
          <w:szCs w:val="32"/>
        </w:rPr>
        <w:t>人</w:t>
      </w:r>
      <w:r>
        <w:rPr>
          <w:rFonts w:hint="eastAsia" w:eastAsia="仿宋_GB2312"/>
          <w:color w:val="auto"/>
          <w:sz w:val="32"/>
          <w:szCs w:val="32"/>
        </w:rPr>
        <w:t>：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default" w:eastAsia="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     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</w:t>
      </w:r>
    </w:p>
    <w:p w14:paraId="2BFCBBD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color w:val="auto"/>
          <w:sz w:val="32"/>
          <w:szCs w:val="32"/>
          <w:u w:val="single"/>
        </w:rPr>
      </w:pPr>
    </w:p>
    <w:p w14:paraId="730CB7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eastAsia="仿宋_GB2312"/>
          <w:b/>
          <w:color w:val="auto"/>
          <w:sz w:val="32"/>
          <w:szCs w:val="32"/>
        </w:rPr>
        <w:t>联  系  电  话</w:t>
      </w:r>
      <w:r>
        <w:rPr>
          <w:rFonts w:hint="eastAsia" w:eastAsia="仿宋_GB2312"/>
          <w:color w:val="auto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default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</w:p>
    <w:p w14:paraId="3028139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color w:val="auto"/>
          <w:sz w:val="32"/>
          <w:szCs w:val="32"/>
          <w:u w:val="single"/>
        </w:rPr>
      </w:pPr>
    </w:p>
    <w:p w14:paraId="08B084A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eastAsia="仿宋_GB2312"/>
          <w:b/>
          <w:color w:val="auto"/>
          <w:sz w:val="32"/>
          <w:szCs w:val="32"/>
        </w:rPr>
        <w:t>负责人所在单位</w:t>
      </w:r>
      <w:r>
        <w:rPr>
          <w:rFonts w:hint="eastAsia" w:eastAsia="仿宋_GB2312"/>
          <w:color w:val="auto"/>
          <w:sz w:val="32"/>
          <w:szCs w:val="32"/>
        </w:rPr>
        <w:t>：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default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</w:p>
    <w:p w14:paraId="38AEDCC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        （加盖公章）</w:t>
      </w:r>
    </w:p>
    <w:p w14:paraId="33935E3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 xml:space="preserve">  </w:t>
      </w:r>
    </w:p>
    <w:p w14:paraId="1E88F72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eastAsia="仿宋_GB2312"/>
          <w:sz w:val="32"/>
        </w:rPr>
      </w:pPr>
      <w:r>
        <w:rPr>
          <w:rFonts w:hint="eastAsia" w:eastAsia="仿宋_GB2312"/>
          <w:b/>
          <w:color w:val="auto"/>
          <w:sz w:val="32"/>
          <w:szCs w:val="32"/>
        </w:rPr>
        <w:t>填</w:t>
      </w:r>
      <w:r>
        <w:rPr>
          <w:rFonts w:eastAsia="仿宋_GB2312"/>
          <w:b/>
          <w:color w:val="auto"/>
          <w:sz w:val="32"/>
          <w:szCs w:val="32"/>
        </w:rPr>
        <w:t xml:space="preserve">  </w:t>
      </w:r>
      <w:r>
        <w:rPr>
          <w:rFonts w:hint="eastAsia" w:eastAsia="仿宋_GB2312"/>
          <w:b/>
          <w:color w:val="auto"/>
          <w:sz w:val="32"/>
          <w:szCs w:val="32"/>
        </w:rPr>
        <w:t>表</w:t>
      </w:r>
      <w:r>
        <w:rPr>
          <w:rFonts w:eastAsia="仿宋_GB2312"/>
          <w:b/>
          <w:color w:val="auto"/>
          <w:sz w:val="32"/>
          <w:szCs w:val="32"/>
        </w:rPr>
        <w:t xml:space="preserve">  </w:t>
      </w:r>
      <w:r>
        <w:rPr>
          <w:rFonts w:hint="eastAsia" w:eastAsia="仿宋_GB2312"/>
          <w:b/>
          <w:color w:val="auto"/>
          <w:sz w:val="32"/>
          <w:szCs w:val="32"/>
        </w:rPr>
        <w:t>日</w:t>
      </w:r>
      <w:r>
        <w:rPr>
          <w:rFonts w:eastAsia="仿宋_GB2312"/>
          <w:b/>
          <w:color w:val="auto"/>
          <w:sz w:val="32"/>
          <w:szCs w:val="32"/>
        </w:rPr>
        <w:t xml:space="preserve">  </w:t>
      </w:r>
      <w:r>
        <w:rPr>
          <w:rFonts w:hint="eastAsia" w:eastAsia="仿宋_GB2312"/>
          <w:b/>
          <w:color w:val="auto"/>
          <w:sz w:val="32"/>
          <w:szCs w:val="32"/>
        </w:rPr>
        <w:t>期</w:t>
      </w:r>
      <w:r>
        <w:rPr>
          <w:rFonts w:hint="eastAsia" w:eastAsia="仿宋_GB2312"/>
          <w:color w:val="auto"/>
          <w:sz w:val="32"/>
          <w:szCs w:val="32"/>
        </w:rPr>
        <w:t>：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default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u w:val="single"/>
        </w:rPr>
        <w:t xml:space="preserve"> </w:t>
      </w:r>
    </w:p>
    <w:p w14:paraId="01C7B7C6">
      <w:pPr>
        <w:spacing w:line="480" w:lineRule="auto"/>
        <w:rPr>
          <w:rFonts w:ascii="黑体" w:hAnsi="黑体" w:eastAsia="黑体"/>
          <w:sz w:val="24"/>
        </w:rPr>
      </w:pPr>
    </w:p>
    <w:p w14:paraId="6EE2EEC3">
      <w:pPr>
        <w:spacing w:line="480" w:lineRule="auto"/>
        <w:jc w:val="center"/>
        <w:rPr>
          <w:rFonts w:ascii="黑体" w:hAnsi="黑体" w:eastAsia="黑体"/>
          <w:sz w:val="24"/>
        </w:rPr>
      </w:pPr>
    </w:p>
    <w:p w14:paraId="10AA720E">
      <w:pPr>
        <w:pStyle w:val="2"/>
      </w:pPr>
    </w:p>
    <w:p w14:paraId="37FEDBA1">
      <w:pPr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文化和旅游部民族民间文艺发展中心制</w:t>
      </w:r>
    </w:p>
    <w:p w14:paraId="623692E4">
      <w:pPr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202</w:t>
      </w:r>
      <w:r>
        <w:rPr>
          <w:rFonts w:hint="eastAsia" w:ascii="黑体" w:hAnsi="黑体" w:eastAsia="黑体"/>
          <w:sz w:val="24"/>
          <w:lang w:val="en-US" w:eastAsia="zh-CN"/>
        </w:rPr>
        <w:t>5</w:t>
      </w:r>
      <w:r>
        <w:rPr>
          <w:rFonts w:hint="eastAsia" w:ascii="黑体" w:hAnsi="黑体" w:eastAsia="黑体"/>
          <w:sz w:val="24"/>
        </w:rPr>
        <w:t>年</w:t>
      </w:r>
    </w:p>
    <w:p w14:paraId="7404964E">
      <w:pPr>
        <w:pStyle w:val="2"/>
        <w:rPr>
          <w:rFonts w:hint="eastAsia" w:ascii="黑体" w:hAnsi="黑体" w:eastAsia="黑体"/>
          <w:sz w:val="24"/>
        </w:rPr>
        <w:sectPr>
          <w:pgSz w:w="11907" w:h="16840"/>
          <w:pgMar w:top="1440" w:right="1803" w:bottom="1440" w:left="1803" w:header="1021" w:footer="85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AndChars" w:linePitch="312" w:charSpace="0"/>
        </w:sectPr>
      </w:pPr>
    </w:p>
    <w:p w14:paraId="03299EBF">
      <w:pPr>
        <w:rPr>
          <w:rFonts w:hint="eastAsia"/>
        </w:rPr>
      </w:pPr>
    </w:p>
    <w:p w14:paraId="26A98599">
      <w:pPr>
        <w:rPr>
          <w:rFonts w:ascii="黑体" w:hAnsi="黑体" w:eastAsia="黑体"/>
          <w:color w:val="auto"/>
          <w:sz w:val="30"/>
          <w:szCs w:val="30"/>
        </w:rPr>
      </w:pPr>
      <w:r>
        <w:rPr>
          <w:rFonts w:hint="eastAsia" w:eastAsia="黑体"/>
          <w:color w:val="auto"/>
          <w:sz w:val="30"/>
          <w:szCs w:val="30"/>
        </w:rPr>
        <w:t>一、数据表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691"/>
        <w:gridCol w:w="691"/>
        <w:gridCol w:w="653"/>
        <w:gridCol w:w="1125"/>
        <w:gridCol w:w="406"/>
        <w:gridCol w:w="748"/>
        <w:gridCol w:w="719"/>
        <w:gridCol w:w="811"/>
        <w:gridCol w:w="480"/>
        <w:gridCol w:w="675"/>
        <w:gridCol w:w="1067"/>
      </w:tblGrid>
      <w:tr w14:paraId="7ED3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1" w:type="pct"/>
            <w:gridSpan w:val="2"/>
            <w:tcBorders>
              <w:tl2br w:val="nil"/>
              <w:tr2bl w:val="nil"/>
            </w:tcBorders>
            <w:vAlign w:val="center"/>
          </w:tcPr>
          <w:p w14:paraId="03AA1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国家级非遗代表性项目名称</w:t>
            </w: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  <w:vAlign w:val="center"/>
          </w:tcPr>
          <w:p w14:paraId="54A68856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898" w:type="pct"/>
            <w:gridSpan w:val="2"/>
            <w:tcBorders>
              <w:tl2br w:val="nil"/>
              <w:tr2bl w:val="nil"/>
            </w:tcBorders>
            <w:vAlign w:val="center"/>
          </w:tcPr>
          <w:p w14:paraId="63DED121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项目类别</w:t>
            </w:r>
          </w:p>
        </w:tc>
        <w:tc>
          <w:tcPr>
            <w:tcW w:w="860" w:type="pct"/>
            <w:gridSpan w:val="2"/>
            <w:tcBorders>
              <w:tl2br w:val="nil"/>
              <w:tr2bl w:val="nil"/>
            </w:tcBorders>
            <w:vAlign w:val="center"/>
          </w:tcPr>
          <w:p w14:paraId="572A58DF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58" w:type="pct"/>
            <w:gridSpan w:val="2"/>
            <w:tcBorders>
              <w:tl2br w:val="nil"/>
              <w:tr2bl w:val="nil"/>
            </w:tcBorders>
            <w:vAlign w:val="center"/>
          </w:tcPr>
          <w:p w14:paraId="74538460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项目编号</w:t>
            </w:r>
          </w:p>
        </w:tc>
        <w:tc>
          <w:tcPr>
            <w:tcW w:w="1022" w:type="pct"/>
            <w:gridSpan w:val="2"/>
            <w:tcBorders>
              <w:tl2br w:val="nil"/>
              <w:tr2bl w:val="nil"/>
            </w:tcBorders>
            <w:vAlign w:val="center"/>
          </w:tcPr>
          <w:p w14:paraId="3D649C3C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14:paraId="5021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1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3790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负</w:t>
            </w:r>
            <w:r>
              <w:rPr>
                <w:rFonts w:hint="eastAsia" w:ascii="Times New Roman" w:eastAsia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责</w:t>
            </w:r>
            <w:r>
              <w:rPr>
                <w:rFonts w:hint="eastAsia" w:ascii="Times New Roman" w:eastAsia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人</w:t>
            </w:r>
          </w:p>
          <w:p w14:paraId="3B253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姓 </w:t>
            </w:r>
            <w:r>
              <w:rPr>
                <w:rFonts w:hint="eastAsia" w:ascii="Times New Roman" w:eastAsia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名</w:t>
            </w:r>
          </w:p>
        </w:tc>
        <w:tc>
          <w:tcPr>
            <w:tcW w:w="789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57F7103F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898" w:type="pct"/>
            <w:gridSpan w:val="2"/>
            <w:tcBorders>
              <w:tl2br w:val="nil"/>
              <w:tr2bl w:val="nil"/>
            </w:tcBorders>
            <w:vAlign w:val="center"/>
          </w:tcPr>
          <w:p w14:paraId="5339F76E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性 </w:t>
            </w:r>
            <w:r>
              <w:rPr>
                <w:rFonts w:hint="eastAsia" w:ascii="Times New Roman" w:eastAsia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别</w:t>
            </w:r>
          </w:p>
        </w:tc>
        <w:tc>
          <w:tcPr>
            <w:tcW w:w="860" w:type="pct"/>
            <w:gridSpan w:val="2"/>
            <w:tcBorders>
              <w:tl2br w:val="nil"/>
              <w:tr2bl w:val="nil"/>
            </w:tcBorders>
            <w:vAlign w:val="center"/>
          </w:tcPr>
          <w:p w14:paraId="301E43F5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58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00E986AF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出生日期</w:t>
            </w:r>
          </w:p>
        </w:tc>
        <w:tc>
          <w:tcPr>
            <w:tcW w:w="1022" w:type="pct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412D0603">
            <w:pPr>
              <w:spacing w:line="360" w:lineRule="auto"/>
              <w:ind w:firstLine="105" w:firstLineChars="5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 月 日</w:t>
            </w:r>
          </w:p>
        </w:tc>
      </w:tr>
      <w:tr w14:paraId="69AAA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1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5CF4720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89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0F2DAD15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898" w:type="pct"/>
            <w:gridSpan w:val="2"/>
            <w:tcBorders>
              <w:tl2br w:val="nil"/>
              <w:tr2bl w:val="nil"/>
            </w:tcBorders>
            <w:vAlign w:val="center"/>
          </w:tcPr>
          <w:p w14:paraId="4F380D23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民 </w:t>
            </w:r>
            <w:r>
              <w:rPr>
                <w:rFonts w:hint="eastAsia" w:ascii="Times New Roman" w:eastAsia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族</w:t>
            </w:r>
          </w:p>
        </w:tc>
        <w:tc>
          <w:tcPr>
            <w:tcW w:w="860" w:type="pct"/>
            <w:gridSpan w:val="2"/>
            <w:tcBorders>
              <w:tl2br w:val="nil"/>
              <w:tr2bl w:val="nil"/>
            </w:tcBorders>
            <w:vAlign w:val="center"/>
          </w:tcPr>
          <w:p w14:paraId="75313B0C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58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28F08CCF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022" w:type="pct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 w14:paraId="13B62E59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14:paraId="278FE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1" w:type="pct"/>
            <w:gridSpan w:val="2"/>
            <w:tcBorders>
              <w:tl2br w:val="nil"/>
              <w:tr2bl w:val="nil"/>
            </w:tcBorders>
            <w:vAlign w:val="center"/>
          </w:tcPr>
          <w:p w14:paraId="71B6D4AC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行政职务</w:t>
            </w: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  <w:vAlign w:val="center"/>
          </w:tcPr>
          <w:p w14:paraId="6F2F24AF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898" w:type="pct"/>
            <w:gridSpan w:val="2"/>
            <w:tcBorders>
              <w:tl2br w:val="nil"/>
              <w:tr2bl w:val="nil"/>
            </w:tcBorders>
            <w:vAlign w:val="center"/>
          </w:tcPr>
          <w:p w14:paraId="034E7C03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专业职称</w:t>
            </w:r>
          </w:p>
        </w:tc>
        <w:tc>
          <w:tcPr>
            <w:tcW w:w="860" w:type="pct"/>
            <w:gridSpan w:val="2"/>
            <w:tcBorders>
              <w:tl2br w:val="nil"/>
              <w:tr2bl w:val="nil"/>
            </w:tcBorders>
            <w:vAlign w:val="center"/>
          </w:tcPr>
          <w:p w14:paraId="10AFD578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58" w:type="pct"/>
            <w:gridSpan w:val="2"/>
            <w:tcBorders>
              <w:tl2br w:val="nil"/>
              <w:tr2bl w:val="nil"/>
            </w:tcBorders>
            <w:vAlign w:val="center"/>
          </w:tcPr>
          <w:p w14:paraId="37243902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身份证号</w:t>
            </w:r>
          </w:p>
        </w:tc>
        <w:tc>
          <w:tcPr>
            <w:tcW w:w="1022" w:type="pct"/>
            <w:gridSpan w:val="2"/>
            <w:tcBorders>
              <w:tl2br w:val="nil"/>
              <w:tr2bl w:val="nil"/>
            </w:tcBorders>
            <w:vAlign w:val="center"/>
          </w:tcPr>
          <w:p w14:paraId="12EC215C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14:paraId="3CBF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1" w:type="pct"/>
            <w:gridSpan w:val="2"/>
            <w:tcBorders>
              <w:tl2br w:val="nil"/>
              <w:tr2bl w:val="nil"/>
            </w:tcBorders>
            <w:vAlign w:val="center"/>
          </w:tcPr>
          <w:p w14:paraId="5E2DA8D6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专 </w:t>
            </w:r>
            <w:r>
              <w:rPr>
                <w:rFonts w:hint="eastAsia" w:ascii="Times New Roman" w:eastAsia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</w:rPr>
              <w:t xml:space="preserve"> 业</w:t>
            </w:r>
          </w:p>
        </w:tc>
        <w:tc>
          <w:tcPr>
            <w:tcW w:w="789" w:type="pct"/>
            <w:gridSpan w:val="2"/>
            <w:tcBorders>
              <w:tl2br w:val="nil"/>
              <w:tr2bl w:val="nil"/>
            </w:tcBorders>
            <w:vAlign w:val="center"/>
          </w:tcPr>
          <w:p w14:paraId="1B2F5A15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898" w:type="pct"/>
            <w:gridSpan w:val="2"/>
            <w:tcBorders>
              <w:tl2br w:val="nil"/>
              <w:tr2bl w:val="nil"/>
            </w:tcBorders>
            <w:vAlign w:val="center"/>
          </w:tcPr>
          <w:p w14:paraId="5887BFCD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最后学历</w:t>
            </w:r>
          </w:p>
        </w:tc>
        <w:tc>
          <w:tcPr>
            <w:tcW w:w="860" w:type="pct"/>
            <w:gridSpan w:val="2"/>
            <w:tcBorders>
              <w:tl2br w:val="nil"/>
              <w:tr2bl w:val="nil"/>
            </w:tcBorders>
            <w:vAlign w:val="center"/>
          </w:tcPr>
          <w:p w14:paraId="0799DD42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58" w:type="pct"/>
            <w:gridSpan w:val="2"/>
            <w:tcBorders>
              <w:tl2br w:val="nil"/>
              <w:tr2bl w:val="nil"/>
            </w:tcBorders>
            <w:vAlign w:val="center"/>
          </w:tcPr>
          <w:p w14:paraId="36AF0897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最后学位</w:t>
            </w:r>
          </w:p>
        </w:tc>
        <w:tc>
          <w:tcPr>
            <w:tcW w:w="1022" w:type="pct"/>
            <w:gridSpan w:val="2"/>
            <w:tcBorders>
              <w:tl2br w:val="nil"/>
              <w:tr2bl w:val="nil"/>
            </w:tcBorders>
            <w:vAlign w:val="center"/>
          </w:tcPr>
          <w:p w14:paraId="64B05977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14:paraId="2FC83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1" w:type="pct"/>
            <w:gridSpan w:val="2"/>
            <w:tcBorders>
              <w:tl2br w:val="nil"/>
              <w:tr2bl w:val="nil"/>
            </w:tcBorders>
            <w:vAlign w:val="center"/>
          </w:tcPr>
          <w:p w14:paraId="534A1CF2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</w:t>
            </w:r>
          </w:p>
        </w:tc>
        <w:tc>
          <w:tcPr>
            <w:tcW w:w="2548" w:type="pct"/>
            <w:gridSpan w:val="6"/>
            <w:tcBorders>
              <w:tl2br w:val="nil"/>
              <w:tr2bl w:val="nil"/>
            </w:tcBorders>
            <w:vAlign w:val="center"/>
          </w:tcPr>
          <w:p w14:paraId="65735B98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58" w:type="pct"/>
            <w:gridSpan w:val="2"/>
            <w:tcBorders>
              <w:tl2br w:val="nil"/>
              <w:tr2bl w:val="nil"/>
            </w:tcBorders>
            <w:vAlign w:val="center"/>
          </w:tcPr>
          <w:p w14:paraId="5B92B1FC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1022" w:type="pct"/>
            <w:gridSpan w:val="2"/>
            <w:tcBorders>
              <w:tl2br w:val="nil"/>
              <w:tr2bl w:val="nil"/>
            </w:tcBorders>
            <w:vAlign w:val="center"/>
          </w:tcPr>
          <w:p w14:paraId="77695F6D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14:paraId="52B80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1" w:type="pct"/>
            <w:gridSpan w:val="2"/>
            <w:tcBorders>
              <w:tl2br w:val="nil"/>
              <w:tr2bl w:val="nil"/>
            </w:tcBorders>
            <w:vAlign w:val="center"/>
          </w:tcPr>
          <w:p w14:paraId="541F8201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通讯地址</w:t>
            </w:r>
          </w:p>
        </w:tc>
        <w:tc>
          <w:tcPr>
            <w:tcW w:w="2548" w:type="pct"/>
            <w:gridSpan w:val="6"/>
            <w:tcBorders>
              <w:tl2br w:val="nil"/>
              <w:tr2bl w:val="nil"/>
            </w:tcBorders>
            <w:vAlign w:val="center"/>
          </w:tcPr>
          <w:p w14:paraId="20C908E9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758" w:type="pct"/>
            <w:gridSpan w:val="2"/>
            <w:tcBorders>
              <w:tl2br w:val="nil"/>
              <w:tr2bl w:val="nil"/>
            </w:tcBorders>
            <w:vAlign w:val="center"/>
          </w:tcPr>
          <w:p w14:paraId="4D06972C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邮政编码</w:t>
            </w:r>
          </w:p>
        </w:tc>
        <w:tc>
          <w:tcPr>
            <w:tcW w:w="1022" w:type="pct"/>
            <w:gridSpan w:val="2"/>
            <w:tcBorders>
              <w:tl2br w:val="nil"/>
              <w:tr2bl w:val="nil"/>
            </w:tcBorders>
            <w:vAlign w:val="center"/>
          </w:tcPr>
          <w:p w14:paraId="54B8B3DE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14:paraId="68BF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71" w:type="pct"/>
            <w:gridSpan w:val="2"/>
            <w:tcBorders>
              <w:tl2br w:val="nil"/>
              <w:tr2bl w:val="nil"/>
            </w:tcBorders>
            <w:vAlign w:val="center"/>
          </w:tcPr>
          <w:p w14:paraId="08C2F58F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电子邮箱</w:t>
            </w:r>
          </w:p>
        </w:tc>
        <w:tc>
          <w:tcPr>
            <w:tcW w:w="4328" w:type="pct"/>
            <w:gridSpan w:val="10"/>
            <w:tcBorders>
              <w:tl2br w:val="nil"/>
              <w:tr2bl w:val="nil"/>
            </w:tcBorders>
            <w:vAlign w:val="center"/>
          </w:tcPr>
          <w:p w14:paraId="59D317D1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14:paraId="139E6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5" w:type="pct"/>
            <w:vMerge w:val="restart"/>
            <w:tcBorders>
              <w:tl2br w:val="nil"/>
              <w:tr2bl w:val="nil"/>
            </w:tcBorders>
            <w:vAlign w:val="center"/>
          </w:tcPr>
          <w:p w14:paraId="74FF73EF">
            <w:pPr>
              <w:spacing w:line="360" w:lineRule="auto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其他参与成员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2549CA00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2A6B9AD1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 w14:paraId="05697BA4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660" w:type="pct"/>
            <w:tcBorders>
              <w:tl2br w:val="nil"/>
              <w:tr2bl w:val="nil"/>
            </w:tcBorders>
            <w:vAlign w:val="center"/>
          </w:tcPr>
          <w:p w14:paraId="33055B72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677" w:type="pct"/>
            <w:gridSpan w:val="2"/>
            <w:tcBorders>
              <w:tl2br w:val="nil"/>
              <w:tr2bl w:val="nil"/>
            </w:tcBorders>
            <w:vAlign w:val="center"/>
          </w:tcPr>
          <w:p w14:paraId="41185E11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职务/职称</w:t>
            </w:r>
          </w:p>
        </w:tc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 w14:paraId="583DC4F8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</w:t>
            </w: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3D3FECFB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</w:tc>
        <w:tc>
          <w:tcPr>
            <w:tcW w:w="678" w:type="pct"/>
            <w:gridSpan w:val="2"/>
            <w:tcBorders>
              <w:tl2br w:val="nil"/>
              <w:tr2bl w:val="nil"/>
            </w:tcBorders>
            <w:vAlign w:val="center"/>
          </w:tcPr>
          <w:p w14:paraId="4AAA6BCF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</w:t>
            </w:r>
          </w:p>
        </w:tc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 w14:paraId="2B8B8EE2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课题分工</w:t>
            </w:r>
          </w:p>
        </w:tc>
      </w:tr>
      <w:tr w14:paraId="3258D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5" w:type="pct"/>
            <w:vMerge w:val="continue"/>
            <w:tcBorders>
              <w:tl2br w:val="nil"/>
              <w:tr2bl w:val="nil"/>
            </w:tcBorders>
            <w:vAlign w:val="center"/>
          </w:tcPr>
          <w:p w14:paraId="0DD7C568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6EE5D49C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1C05996E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 w14:paraId="5E018A90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60" w:type="pct"/>
            <w:tcBorders>
              <w:tl2br w:val="nil"/>
              <w:tr2bl w:val="nil"/>
            </w:tcBorders>
            <w:vAlign w:val="center"/>
          </w:tcPr>
          <w:p w14:paraId="21F31F19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7" w:type="pct"/>
            <w:gridSpan w:val="2"/>
            <w:tcBorders>
              <w:tl2br w:val="nil"/>
              <w:tr2bl w:val="nil"/>
            </w:tcBorders>
            <w:vAlign w:val="center"/>
          </w:tcPr>
          <w:p w14:paraId="79DAB894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 w14:paraId="397DC5A6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1A25FB45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8" w:type="pct"/>
            <w:gridSpan w:val="2"/>
            <w:tcBorders>
              <w:tl2br w:val="nil"/>
              <w:tr2bl w:val="nil"/>
            </w:tcBorders>
            <w:vAlign w:val="center"/>
          </w:tcPr>
          <w:p w14:paraId="76BEDDBC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 w14:paraId="0AC986C1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14:paraId="659B5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5" w:type="pct"/>
            <w:vMerge w:val="continue"/>
            <w:tcBorders>
              <w:tl2br w:val="nil"/>
              <w:tr2bl w:val="nil"/>
            </w:tcBorders>
            <w:vAlign w:val="center"/>
          </w:tcPr>
          <w:p w14:paraId="0002C341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7C5477E8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16FA0788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 w14:paraId="47816894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60" w:type="pct"/>
            <w:tcBorders>
              <w:tl2br w:val="nil"/>
              <w:tr2bl w:val="nil"/>
            </w:tcBorders>
            <w:vAlign w:val="center"/>
          </w:tcPr>
          <w:p w14:paraId="6B57B90C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7" w:type="pct"/>
            <w:gridSpan w:val="2"/>
            <w:tcBorders>
              <w:tl2br w:val="nil"/>
              <w:tr2bl w:val="nil"/>
            </w:tcBorders>
            <w:vAlign w:val="center"/>
          </w:tcPr>
          <w:p w14:paraId="5D362954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 w14:paraId="001273C9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0ACF72EA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8" w:type="pct"/>
            <w:gridSpan w:val="2"/>
            <w:tcBorders>
              <w:tl2br w:val="nil"/>
              <w:tr2bl w:val="nil"/>
            </w:tcBorders>
            <w:vAlign w:val="center"/>
          </w:tcPr>
          <w:p w14:paraId="1E968B60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 w14:paraId="539B235A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14:paraId="41EE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5" w:type="pct"/>
            <w:vMerge w:val="continue"/>
            <w:tcBorders>
              <w:tl2br w:val="nil"/>
              <w:tr2bl w:val="nil"/>
            </w:tcBorders>
            <w:vAlign w:val="center"/>
          </w:tcPr>
          <w:p w14:paraId="75A68E7B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77CED9EE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7113425C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 w14:paraId="1F514D56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60" w:type="pct"/>
            <w:tcBorders>
              <w:tl2br w:val="nil"/>
              <w:tr2bl w:val="nil"/>
            </w:tcBorders>
            <w:vAlign w:val="center"/>
          </w:tcPr>
          <w:p w14:paraId="0F3F86A4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7" w:type="pct"/>
            <w:gridSpan w:val="2"/>
            <w:tcBorders>
              <w:tl2br w:val="nil"/>
              <w:tr2bl w:val="nil"/>
            </w:tcBorders>
            <w:vAlign w:val="center"/>
          </w:tcPr>
          <w:p w14:paraId="749181EA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 w14:paraId="13A5CD6D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3C66AB54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8" w:type="pct"/>
            <w:gridSpan w:val="2"/>
            <w:tcBorders>
              <w:tl2br w:val="nil"/>
              <w:tr2bl w:val="nil"/>
            </w:tcBorders>
            <w:vAlign w:val="center"/>
          </w:tcPr>
          <w:p w14:paraId="6F55DEED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 w14:paraId="323C091F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14:paraId="30591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5" w:type="pct"/>
            <w:vMerge w:val="continue"/>
            <w:tcBorders>
              <w:tl2br w:val="nil"/>
              <w:tr2bl w:val="nil"/>
            </w:tcBorders>
            <w:vAlign w:val="center"/>
          </w:tcPr>
          <w:p w14:paraId="31C7406C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17C72CDD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56DB6BFC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 w14:paraId="3BAE8ACA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60" w:type="pct"/>
            <w:tcBorders>
              <w:tl2br w:val="nil"/>
              <w:tr2bl w:val="nil"/>
            </w:tcBorders>
            <w:vAlign w:val="center"/>
          </w:tcPr>
          <w:p w14:paraId="36860809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7" w:type="pct"/>
            <w:gridSpan w:val="2"/>
            <w:tcBorders>
              <w:tl2br w:val="nil"/>
              <w:tr2bl w:val="nil"/>
            </w:tcBorders>
            <w:vAlign w:val="center"/>
          </w:tcPr>
          <w:p w14:paraId="45B34453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 w14:paraId="11D6F810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7782FE5C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8" w:type="pct"/>
            <w:gridSpan w:val="2"/>
            <w:tcBorders>
              <w:tl2br w:val="nil"/>
              <w:tr2bl w:val="nil"/>
            </w:tcBorders>
            <w:vAlign w:val="center"/>
          </w:tcPr>
          <w:p w14:paraId="104FAC10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 w14:paraId="25A176C6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14:paraId="47FC7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5" w:type="pct"/>
            <w:vMerge w:val="continue"/>
            <w:tcBorders>
              <w:tl2br w:val="nil"/>
              <w:tr2bl w:val="nil"/>
            </w:tcBorders>
            <w:vAlign w:val="center"/>
          </w:tcPr>
          <w:p w14:paraId="760671A5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1B710320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1199205E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 w14:paraId="4E08D769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60" w:type="pct"/>
            <w:tcBorders>
              <w:tl2br w:val="nil"/>
              <w:tr2bl w:val="nil"/>
            </w:tcBorders>
            <w:vAlign w:val="center"/>
          </w:tcPr>
          <w:p w14:paraId="128FB89C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7" w:type="pct"/>
            <w:gridSpan w:val="2"/>
            <w:tcBorders>
              <w:tl2br w:val="nil"/>
              <w:tr2bl w:val="nil"/>
            </w:tcBorders>
            <w:vAlign w:val="center"/>
          </w:tcPr>
          <w:p w14:paraId="572957CE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 w14:paraId="782F31BF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368F8C8F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8" w:type="pct"/>
            <w:gridSpan w:val="2"/>
            <w:tcBorders>
              <w:tl2br w:val="nil"/>
              <w:tr2bl w:val="nil"/>
            </w:tcBorders>
            <w:vAlign w:val="center"/>
          </w:tcPr>
          <w:p w14:paraId="0452C5B8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 w14:paraId="4B3DB0B6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14:paraId="6D196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5" w:type="pct"/>
            <w:vMerge w:val="continue"/>
            <w:tcBorders>
              <w:tl2br w:val="nil"/>
              <w:tr2bl w:val="nil"/>
            </w:tcBorders>
            <w:vAlign w:val="center"/>
          </w:tcPr>
          <w:p w14:paraId="31EBF320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2CE5972A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7EE9F15B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 w14:paraId="79F5A79C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60" w:type="pct"/>
            <w:tcBorders>
              <w:tl2br w:val="nil"/>
              <w:tr2bl w:val="nil"/>
            </w:tcBorders>
            <w:vAlign w:val="center"/>
          </w:tcPr>
          <w:p w14:paraId="25481B24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7" w:type="pct"/>
            <w:gridSpan w:val="2"/>
            <w:tcBorders>
              <w:tl2br w:val="nil"/>
              <w:tr2bl w:val="nil"/>
            </w:tcBorders>
            <w:vAlign w:val="center"/>
          </w:tcPr>
          <w:p w14:paraId="019B1DBF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 w14:paraId="64BAA4E5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4ED96B64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8" w:type="pct"/>
            <w:gridSpan w:val="2"/>
            <w:tcBorders>
              <w:tl2br w:val="nil"/>
              <w:tr2bl w:val="nil"/>
            </w:tcBorders>
            <w:vAlign w:val="center"/>
          </w:tcPr>
          <w:p w14:paraId="35FEAB35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 w14:paraId="226DBF30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14:paraId="2428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5" w:type="pct"/>
            <w:vMerge w:val="continue"/>
            <w:tcBorders>
              <w:tl2br w:val="nil"/>
              <w:tr2bl w:val="nil"/>
            </w:tcBorders>
            <w:vAlign w:val="center"/>
          </w:tcPr>
          <w:p w14:paraId="3491CC66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1C691CCD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6C4465A0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 w14:paraId="23EEDB84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60" w:type="pct"/>
            <w:tcBorders>
              <w:tl2br w:val="nil"/>
              <w:tr2bl w:val="nil"/>
            </w:tcBorders>
            <w:vAlign w:val="center"/>
          </w:tcPr>
          <w:p w14:paraId="6D4BB3C7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7" w:type="pct"/>
            <w:gridSpan w:val="2"/>
            <w:tcBorders>
              <w:tl2br w:val="nil"/>
              <w:tr2bl w:val="nil"/>
            </w:tcBorders>
            <w:vAlign w:val="center"/>
          </w:tcPr>
          <w:p w14:paraId="470B784A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 w14:paraId="35480D31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451DE164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8" w:type="pct"/>
            <w:gridSpan w:val="2"/>
            <w:tcBorders>
              <w:tl2br w:val="nil"/>
              <w:tr2bl w:val="nil"/>
            </w:tcBorders>
            <w:vAlign w:val="center"/>
          </w:tcPr>
          <w:p w14:paraId="43DE73AD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 w14:paraId="562F9C6F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14:paraId="4A006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5" w:type="pct"/>
            <w:vMerge w:val="continue"/>
            <w:tcBorders>
              <w:tl2br w:val="nil"/>
              <w:tr2bl w:val="nil"/>
            </w:tcBorders>
            <w:vAlign w:val="center"/>
          </w:tcPr>
          <w:p w14:paraId="314011BE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13606918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25C8336B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 w14:paraId="13AB59DA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60" w:type="pct"/>
            <w:tcBorders>
              <w:tl2br w:val="nil"/>
              <w:tr2bl w:val="nil"/>
            </w:tcBorders>
            <w:vAlign w:val="center"/>
          </w:tcPr>
          <w:p w14:paraId="5ED85AA4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7" w:type="pct"/>
            <w:gridSpan w:val="2"/>
            <w:tcBorders>
              <w:tl2br w:val="nil"/>
              <w:tr2bl w:val="nil"/>
            </w:tcBorders>
            <w:vAlign w:val="center"/>
          </w:tcPr>
          <w:p w14:paraId="200B868E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 w14:paraId="6132D240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6B3DB268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8" w:type="pct"/>
            <w:gridSpan w:val="2"/>
            <w:tcBorders>
              <w:tl2br w:val="nil"/>
              <w:tr2bl w:val="nil"/>
            </w:tcBorders>
            <w:vAlign w:val="center"/>
          </w:tcPr>
          <w:p w14:paraId="41E06ADC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 w14:paraId="2CE2E68E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14:paraId="54AD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5" w:type="pct"/>
            <w:vMerge w:val="continue"/>
            <w:tcBorders>
              <w:tl2br w:val="nil"/>
              <w:tr2bl w:val="nil"/>
            </w:tcBorders>
            <w:vAlign w:val="center"/>
          </w:tcPr>
          <w:p w14:paraId="1B641732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1569FF21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350CA375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 w14:paraId="74E07E3F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60" w:type="pct"/>
            <w:tcBorders>
              <w:tl2br w:val="nil"/>
              <w:tr2bl w:val="nil"/>
            </w:tcBorders>
            <w:vAlign w:val="center"/>
          </w:tcPr>
          <w:p w14:paraId="0D5ED9DD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7" w:type="pct"/>
            <w:gridSpan w:val="2"/>
            <w:tcBorders>
              <w:tl2br w:val="nil"/>
              <w:tr2bl w:val="nil"/>
            </w:tcBorders>
            <w:vAlign w:val="center"/>
          </w:tcPr>
          <w:p w14:paraId="3BCB282B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 w14:paraId="6918CB25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6E2157AE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8" w:type="pct"/>
            <w:gridSpan w:val="2"/>
            <w:tcBorders>
              <w:tl2br w:val="nil"/>
              <w:tr2bl w:val="nil"/>
            </w:tcBorders>
            <w:vAlign w:val="center"/>
          </w:tcPr>
          <w:p w14:paraId="7D0EB0AF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 w14:paraId="56BCB49E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14:paraId="27E59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5" w:type="pct"/>
            <w:vMerge w:val="continue"/>
            <w:tcBorders>
              <w:tl2br w:val="nil"/>
              <w:tr2bl w:val="nil"/>
            </w:tcBorders>
            <w:vAlign w:val="center"/>
          </w:tcPr>
          <w:p w14:paraId="26A8C107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4D8B1E2D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212372BA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 w14:paraId="24BC7BD5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60" w:type="pct"/>
            <w:tcBorders>
              <w:tl2br w:val="nil"/>
              <w:tr2bl w:val="nil"/>
            </w:tcBorders>
            <w:vAlign w:val="center"/>
          </w:tcPr>
          <w:p w14:paraId="35C2CD48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7" w:type="pct"/>
            <w:gridSpan w:val="2"/>
            <w:tcBorders>
              <w:tl2br w:val="nil"/>
              <w:tr2bl w:val="nil"/>
            </w:tcBorders>
            <w:vAlign w:val="center"/>
          </w:tcPr>
          <w:p w14:paraId="375A93F2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 w14:paraId="72C03BBF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5DCDDF63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8" w:type="pct"/>
            <w:gridSpan w:val="2"/>
            <w:tcBorders>
              <w:tl2br w:val="nil"/>
              <w:tr2bl w:val="nil"/>
            </w:tcBorders>
            <w:vAlign w:val="center"/>
          </w:tcPr>
          <w:p w14:paraId="413F4D5F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 w14:paraId="6C40366C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14:paraId="3A356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5" w:type="pct"/>
            <w:vMerge w:val="continue"/>
            <w:tcBorders>
              <w:tl2br w:val="nil"/>
              <w:tr2bl w:val="nil"/>
            </w:tcBorders>
            <w:vAlign w:val="center"/>
          </w:tcPr>
          <w:p w14:paraId="5ED8770C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53863394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06" w:type="pct"/>
            <w:tcBorders>
              <w:tl2br w:val="nil"/>
              <w:tr2bl w:val="nil"/>
            </w:tcBorders>
            <w:vAlign w:val="center"/>
          </w:tcPr>
          <w:p w14:paraId="0623AD88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383" w:type="pct"/>
            <w:tcBorders>
              <w:tl2br w:val="nil"/>
              <w:tr2bl w:val="nil"/>
            </w:tcBorders>
            <w:vAlign w:val="center"/>
          </w:tcPr>
          <w:p w14:paraId="4FCD16CA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60" w:type="pct"/>
            <w:tcBorders>
              <w:tl2br w:val="nil"/>
              <w:tr2bl w:val="nil"/>
            </w:tcBorders>
            <w:vAlign w:val="center"/>
          </w:tcPr>
          <w:p w14:paraId="123DA2C4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7" w:type="pct"/>
            <w:gridSpan w:val="2"/>
            <w:tcBorders>
              <w:tl2br w:val="nil"/>
              <w:tr2bl w:val="nil"/>
            </w:tcBorders>
            <w:vAlign w:val="center"/>
          </w:tcPr>
          <w:p w14:paraId="69CBE405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21" w:type="pct"/>
            <w:tcBorders>
              <w:tl2br w:val="nil"/>
              <w:tr2bl w:val="nil"/>
            </w:tcBorders>
            <w:vAlign w:val="center"/>
          </w:tcPr>
          <w:p w14:paraId="2446F6F3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475" w:type="pct"/>
            <w:tcBorders>
              <w:tl2br w:val="nil"/>
              <w:tr2bl w:val="nil"/>
            </w:tcBorders>
            <w:vAlign w:val="center"/>
          </w:tcPr>
          <w:p w14:paraId="6362F4AE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78" w:type="pct"/>
            <w:gridSpan w:val="2"/>
            <w:tcBorders>
              <w:tl2br w:val="nil"/>
              <w:tr2bl w:val="nil"/>
            </w:tcBorders>
            <w:vAlign w:val="center"/>
          </w:tcPr>
          <w:p w14:paraId="7D704167">
            <w:pPr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26" w:type="pct"/>
            <w:tcBorders>
              <w:tl2br w:val="nil"/>
              <w:tr2bl w:val="nil"/>
            </w:tcBorders>
            <w:vAlign w:val="center"/>
          </w:tcPr>
          <w:p w14:paraId="76890D14">
            <w:pPr>
              <w:spacing w:line="360" w:lineRule="auto"/>
              <w:jc w:val="center"/>
              <w:rPr>
                <w:color w:val="auto"/>
              </w:rPr>
            </w:pPr>
          </w:p>
        </w:tc>
      </w:tr>
      <w:tr w14:paraId="75AF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7" w:type="pct"/>
            <w:gridSpan w:val="3"/>
            <w:tcBorders>
              <w:tl2br w:val="nil"/>
              <w:tr2bl w:val="nil"/>
            </w:tcBorders>
            <w:vAlign w:val="center"/>
          </w:tcPr>
          <w:p w14:paraId="7524918C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课题组成员</w:t>
            </w:r>
          </w:p>
        </w:tc>
        <w:tc>
          <w:tcPr>
            <w:tcW w:w="1720" w:type="pct"/>
            <w:gridSpan w:val="4"/>
            <w:tcBorders>
              <w:tl2br w:val="nil"/>
              <w:tr2bl w:val="nil"/>
            </w:tcBorders>
            <w:vAlign w:val="center"/>
          </w:tcPr>
          <w:p w14:paraId="3043EC7A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合计：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人</w:t>
            </w:r>
          </w:p>
        </w:tc>
        <w:tc>
          <w:tcPr>
            <w:tcW w:w="897" w:type="pct"/>
            <w:gridSpan w:val="2"/>
            <w:tcBorders>
              <w:tl2br w:val="nil"/>
              <w:tr2bl w:val="nil"/>
            </w:tcBorders>
            <w:vAlign w:val="center"/>
          </w:tcPr>
          <w:p w14:paraId="33FD9D03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课题执行时间</w:t>
            </w:r>
          </w:p>
        </w:tc>
        <w:tc>
          <w:tcPr>
            <w:tcW w:w="1304" w:type="pct"/>
            <w:gridSpan w:val="3"/>
            <w:tcBorders>
              <w:tl2br w:val="nil"/>
              <w:tr2bl w:val="nil"/>
            </w:tcBorders>
            <w:vAlign w:val="center"/>
          </w:tcPr>
          <w:p w14:paraId="4F6F9674">
            <w:pPr>
              <w:spacing w:line="360" w:lineRule="auto"/>
              <w:ind w:firstLine="420" w:firstLineChars="20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月至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月</w:t>
            </w:r>
          </w:p>
        </w:tc>
      </w:tr>
      <w:tr w14:paraId="0576F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77" w:type="pct"/>
            <w:gridSpan w:val="3"/>
            <w:tcBorders>
              <w:tl2br w:val="nil"/>
              <w:tr2bl w:val="nil"/>
            </w:tcBorders>
            <w:vAlign w:val="center"/>
          </w:tcPr>
          <w:p w14:paraId="23502EEE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立项经费</w:t>
            </w:r>
          </w:p>
        </w:tc>
        <w:tc>
          <w:tcPr>
            <w:tcW w:w="1720" w:type="pct"/>
            <w:gridSpan w:val="4"/>
            <w:tcBorders>
              <w:tl2br w:val="nil"/>
              <w:tr2bl w:val="nil"/>
            </w:tcBorders>
            <w:vAlign w:val="center"/>
          </w:tcPr>
          <w:p w14:paraId="09C4EBF7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万元</w:t>
            </w:r>
          </w:p>
        </w:tc>
        <w:tc>
          <w:tcPr>
            <w:tcW w:w="897" w:type="pct"/>
            <w:gridSpan w:val="2"/>
            <w:tcBorders>
              <w:tl2br w:val="nil"/>
              <w:tr2bl w:val="nil"/>
            </w:tcBorders>
            <w:vAlign w:val="center"/>
          </w:tcPr>
          <w:p w14:paraId="75260BCF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结项时间</w:t>
            </w:r>
          </w:p>
        </w:tc>
        <w:tc>
          <w:tcPr>
            <w:tcW w:w="1304" w:type="pct"/>
            <w:gridSpan w:val="3"/>
            <w:tcBorders>
              <w:tl2br w:val="nil"/>
              <w:tr2bl w:val="nil"/>
            </w:tcBorders>
            <w:vAlign w:val="center"/>
          </w:tcPr>
          <w:p w14:paraId="29483117"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年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日</w:t>
            </w:r>
          </w:p>
        </w:tc>
      </w:tr>
    </w:tbl>
    <w:p w14:paraId="5B51BD0F">
      <w:pPr>
        <w:widowControl/>
        <w:jc w:val="left"/>
        <w:rPr>
          <w:rFonts w:eastAsia="黑体"/>
          <w:color w:val="auto"/>
          <w:sz w:val="30"/>
        </w:rPr>
      </w:pPr>
      <w:r>
        <w:rPr>
          <w:rFonts w:eastAsia="黑体"/>
          <w:color w:val="auto"/>
          <w:sz w:val="30"/>
        </w:rPr>
        <w:br w:type="page"/>
      </w:r>
    </w:p>
    <w:p w14:paraId="54A75B43">
      <w:pPr>
        <w:spacing w:line="480" w:lineRule="auto"/>
        <w:outlineLvl w:val="0"/>
        <w:rPr>
          <w:rFonts w:eastAsia="黑体"/>
          <w:color w:val="auto"/>
          <w:sz w:val="30"/>
        </w:rPr>
      </w:pPr>
      <w:r>
        <w:rPr>
          <w:rFonts w:hint="eastAsia" w:eastAsia="黑体"/>
          <w:color w:val="auto"/>
          <w:sz w:val="30"/>
        </w:rPr>
        <w:t>二、课题情况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534"/>
        <w:gridCol w:w="7988"/>
      </w:tblGrid>
      <w:tr w14:paraId="47A4C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03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8F3D3">
            <w:pPr>
              <w:jc w:val="center"/>
              <w:rPr>
                <w:rFonts w:hint="eastAsia" w:ascii="宋体" w:hAnsi="宋体" w:eastAsia="宋体"/>
                <w:color w:val="auto"/>
                <w:szCs w:val="21"/>
              </w:rPr>
            </w:pPr>
            <w:bookmarkStart w:id="0" w:name="c36"/>
            <w:bookmarkEnd w:id="0"/>
            <w:r>
              <w:rPr>
                <w:rFonts w:hint="eastAsia" w:ascii="宋体" w:hAnsi="宋体" w:eastAsia="宋体"/>
                <w:color w:val="auto"/>
                <w:szCs w:val="21"/>
              </w:rPr>
              <w:t>课</w:t>
            </w:r>
          </w:p>
          <w:p w14:paraId="2883EA7A">
            <w:pPr>
              <w:jc w:val="center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题</w:t>
            </w:r>
          </w:p>
          <w:p w14:paraId="4D6C88DB">
            <w:pPr>
              <w:jc w:val="center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申</w:t>
            </w:r>
          </w:p>
          <w:p w14:paraId="684CB110">
            <w:pPr>
              <w:jc w:val="center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请</w:t>
            </w:r>
          </w:p>
          <w:p w14:paraId="15D0BF72">
            <w:pPr>
              <w:jc w:val="center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理</w:t>
            </w:r>
          </w:p>
          <w:p w14:paraId="27296795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由</w:t>
            </w:r>
          </w:p>
        </w:tc>
        <w:tc>
          <w:tcPr>
            <w:tcW w:w="7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48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课题所涉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非遗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代表性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项目的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概况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。</w:t>
            </w:r>
          </w:p>
          <w:p w14:paraId="7FFC1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对该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遗产项目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开展新的记录和保护研究的必要性和研究价值。</w:t>
            </w:r>
          </w:p>
          <w:p w14:paraId="171C7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以下内容请以宋体5号字填写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eastAsia="zh-CN"/>
              </w:rPr>
              <w:t>）</w:t>
            </w:r>
          </w:p>
          <w:p w14:paraId="791D8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</w:p>
        </w:tc>
      </w:tr>
      <w:tr w14:paraId="5959D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92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C77D">
            <w:pPr>
              <w:jc w:val="center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课</w:t>
            </w:r>
          </w:p>
          <w:p w14:paraId="7D8C1331">
            <w:pPr>
              <w:jc w:val="center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题</w:t>
            </w:r>
          </w:p>
          <w:p w14:paraId="44647C18">
            <w:pPr>
              <w:jc w:val="center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主</w:t>
            </w:r>
          </w:p>
          <w:p w14:paraId="6C3D0E62">
            <w:pPr>
              <w:jc w:val="center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要</w:t>
            </w:r>
          </w:p>
          <w:p w14:paraId="08B831FD">
            <w:pPr>
              <w:jc w:val="center"/>
              <w:rPr>
                <w:rFonts w:hint="eastAsia"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内</w:t>
            </w:r>
          </w:p>
          <w:p w14:paraId="4D693E27">
            <w:pPr>
              <w:jc w:val="center"/>
              <w:rPr>
                <w:rFonts w:ascii="宋体" w:hAnsi="宋体" w:eastAsia="宋体"/>
                <w:color w:val="auto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容</w:t>
            </w:r>
          </w:p>
        </w:tc>
        <w:tc>
          <w:tcPr>
            <w:tcW w:w="7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77A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课题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研究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的基本思路、研究方法和具体内容。</w:t>
            </w:r>
          </w:p>
          <w:p w14:paraId="05E88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 w14:paraId="43EC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593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D6AC3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课</w:t>
            </w:r>
          </w:p>
          <w:p w14:paraId="13F4EE14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题</w:t>
            </w:r>
          </w:p>
          <w:p w14:paraId="3506FC36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实</w:t>
            </w:r>
          </w:p>
          <w:p w14:paraId="399D4BE8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施</w:t>
            </w:r>
          </w:p>
          <w:p w14:paraId="29BC620F">
            <w:pPr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计</w:t>
            </w:r>
          </w:p>
          <w:p w14:paraId="6E706128">
            <w:pPr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划</w:t>
            </w:r>
          </w:p>
        </w:tc>
        <w:tc>
          <w:tcPr>
            <w:tcW w:w="7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EA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一、调查计划。根据课题开展情况，至少按季度细化课题具体实施阶段。</w:t>
            </w:r>
          </w:p>
          <w:p w14:paraId="0D3E6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楷体" w:hAnsi="楷体" w:eastAsia="楷体" w:cs="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二、纪录片拍摄计划。包括纪录片的主题、主线、结构和拍摄要点等。</w:t>
            </w:r>
          </w:p>
          <w:p w14:paraId="70D03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</w:tbl>
    <w:p w14:paraId="283CC4CD">
      <w:pPr>
        <w:jc w:val="left"/>
        <w:rPr>
          <w:rFonts w:ascii="楷体" w:hAnsi="楷体" w:eastAsia="楷体" w:cs="楷体"/>
          <w:bCs/>
          <w:color w:val="auto"/>
          <w:sz w:val="24"/>
        </w:rPr>
      </w:pPr>
      <w:r>
        <w:rPr>
          <w:rFonts w:hint="eastAsia" w:ascii="楷体" w:hAnsi="楷体" w:eastAsia="楷体" w:cs="楷体"/>
          <w:bCs/>
          <w:color w:val="auto"/>
          <w:sz w:val="24"/>
        </w:rPr>
        <w:t>注：可扩展加页。</w:t>
      </w:r>
    </w:p>
    <w:p w14:paraId="1FB95EC6">
      <w:pPr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br w:type="page"/>
      </w:r>
    </w:p>
    <w:p w14:paraId="6D169C2D">
      <w:pPr>
        <w:jc w:val="left"/>
        <w:rPr>
          <w:rFonts w:hint="eastAsia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0"/>
          <w:szCs w:val="30"/>
          <w:lang w:val="en-US" w:eastAsia="zh-CN"/>
        </w:rPr>
        <w:t>三、课题成果形式及考核指标</w:t>
      </w:r>
    </w:p>
    <w:tbl>
      <w:tblPr>
        <w:tblStyle w:val="8"/>
        <w:tblW w:w="8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307"/>
        <w:gridCol w:w="5365"/>
      </w:tblGrid>
      <w:tr w14:paraId="33AA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F8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15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成果类型</w:t>
            </w:r>
          </w:p>
        </w:tc>
        <w:tc>
          <w:tcPr>
            <w:tcW w:w="5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B8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具体要求</w:t>
            </w:r>
          </w:p>
        </w:tc>
      </w:tr>
      <w:tr w14:paraId="556F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FEBE2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6A5EB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纪录片</w:t>
            </w:r>
          </w:p>
        </w:tc>
        <w:tc>
          <w:tcPr>
            <w:tcW w:w="5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F0F4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40-</w:t>
            </w:r>
            <w:bookmarkStart w:id="1" w:name="_GoBack"/>
            <w:bookmarkEnd w:id="1"/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60分钟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，2个版本（带字幕版与无字幕版），不低于高清。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以MP4格式为主</w:t>
            </w:r>
          </w:p>
        </w:tc>
      </w:tr>
      <w:tr w14:paraId="4DE7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951A3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AE9E5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素材</w:t>
            </w:r>
          </w:p>
        </w:tc>
        <w:tc>
          <w:tcPr>
            <w:tcW w:w="5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CB7FD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不少于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小时磁带或移动存储设备</w:t>
            </w:r>
          </w:p>
        </w:tc>
      </w:tr>
      <w:tr w14:paraId="242D1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B5FCF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7B2D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素材场记单</w:t>
            </w:r>
          </w:p>
        </w:tc>
        <w:tc>
          <w:tcPr>
            <w:tcW w:w="5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26B4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针对拍摄的素材形成完整的场记单，以EXCEL格式提交</w:t>
            </w:r>
          </w:p>
        </w:tc>
      </w:tr>
      <w:tr w14:paraId="2B2E7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9664D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8114E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纪录片制作说明</w:t>
            </w:r>
          </w:p>
        </w:tc>
        <w:tc>
          <w:tcPr>
            <w:tcW w:w="5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D7C8E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包含团队构成、拍摄制作时间、地点、过程及相关背景，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以WORD格式提交</w:t>
            </w:r>
          </w:p>
        </w:tc>
      </w:tr>
      <w:tr w14:paraId="3EEA1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C0957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96717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视频编辑脚本</w:t>
            </w:r>
          </w:p>
        </w:tc>
        <w:tc>
          <w:tcPr>
            <w:tcW w:w="5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2A64D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纪录片编辑的脚本，以WORD或EXCEL格式提交</w:t>
            </w:r>
          </w:p>
        </w:tc>
      </w:tr>
      <w:tr w14:paraId="67A83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14ED0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ED5CC">
            <w:pPr>
              <w:jc w:val="center"/>
              <w:rPr>
                <w:rFonts w:hint="default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项目存续状况报告</w:t>
            </w:r>
          </w:p>
        </w:tc>
        <w:tc>
          <w:tcPr>
            <w:tcW w:w="5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B041D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不少于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0000字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以WORD格式提交</w:t>
            </w:r>
          </w:p>
        </w:tc>
      </w:tr>
      <w:tr w14:paraId="78558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DA5A6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A53CB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图片</w:t>
            </w:r>
          </w:p>
        </w:tc>
        <w:tc>
          <w:tcPr>
            <w:tcW w:w="5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8347D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</w:rPr>
              <w:t>不少于200张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CN"/>
              </w:rPr>
              <w:t>，以JPEG格式为主，每张图片大小不低于3M，</w:t>
            </w: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一并提供RAW+JPEG格式</w:t>
            </w:r>
          </w:p>
        </w:tc>
      </w:tr>
      <w:tr w14:paraId="447D0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1785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59688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5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E931">
            <w:pPr>
              <w:jc w:val="center"/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Hans"/>
              </w:rPr>
            </w:pPr>
            <w:r>
              <w:rPr>
                <w:rFonts w:hint="eastAsia" w:ascii="楷体" w:hAnsi="楷体" w:eastAsia="楷体" w:cs="楷体"/>
                <w:color w:val="auto"/>
                <w:sz w:val="24"/>
                <w:szCs w:val="24"/>
                <w:lang w:eastAsia="zh-Hans"/>
              </w:rPr>
              <w:t>——</w:t>
            </w:r>
          </w:p>
        </w:tc>
      </w:tr>
    </w:tbl>
    <w:p w14:paraId="515BCFD4">
      <w:pPr>
        <w:jc w:val="center"/>
        <w:rPr>
          <w:b/>
          <w:color w:val="auto"/>
          <w:sz w:val="32"/>
          <w:szCs w:val="32"/>
        </w:rPr>
      </w:pPr>
    </w:p>
    <w:p w14:paraId="47C53EBA">
      <w:pPr>
        <w:jc w:val="center"/>
        <w:rPr>
          <w:b/>
          <w:color w:val="auto"/>
          <w:sz w:val="32"/>
          <w:szCs w:val="32"/>
        </w:rPr>
      </w:pPr>
    </w:p>
    <w:p w14:paraId="0292EB23">
      <w:pPr>
        <w:jc w:val="left"/>
        <w:rPr>
          <w:b/>
          <w:color w:val="auto"/>
          <w:sz w:val="32"/>
          <w:szCs w:val="32"/>
        </w:rPr>
      </w:pPr>
    </w:p>
    <w:p w14:paraId="618BE01F">
      <w:pPr>
        <w:jc w:val="left"/>
        <w:rPr>
          <w:b/>
          <w:color w:val="auto"/>
          <w:sz w:val="32"/>
          <w:szCs w:val="32"/>
        </w:rPr>
      </w:pPr>
    </w:p>
    <w:p w14:paraId="610D0B77">
      <w:pPr>
        <w:jc w:val="left"/>
        <w:rPr>
          <w:b/>
          <w:color w:val="auto"/>
          <w:sz w:val="32"/>
          <w:szCs w:val="32"/>
        </w:rPr>
      </w:pPr>
    </w:p>
    <w:p w14:paraId="7240526E">
      <w:pPr>
        <w:jc w:val="left"/>
        <w:rPr>
          <w:b/>
          <w:color w:val="auto"/>
          <w:sz w:val="32"/>
          <w:szCs w:val="32"/>
        </w:rPr>
      </w:pPr>
    </w:p>
    <w:p w14:paraId="558FCC9E">
      <w:pPr>
        <w:jc w:val="left"/>
        <w:rPr>
          <w:b/>
          <w:color w:val="auto"/>
          <w:sz w:val="32"/>
          <w:szCs w:val="32"/>
        </w:rPr>
      </w:pPr>
    </w:p>
    <w:p w14:paraId="62CD9C92">
      <w:pPr>
        <w:jc w:val="left"/>
        <w:rPr>
          <w:b/>
          <w:color w:val="auto"/>
          <w:sz w:val="32"/>
          <w:szCs w:val="32"/>
        </w:rPr>
      </w:pPr>
    </w:p>
    <w:p w14:paraId="4327DACD">
      <w:pPr>
        <w:rPr>
          <w:rFonts w:hint="default" w:ascii="黑体" w:hAnsi="黑体" w:eastAsia="黑体" w:cs="黑体"/>
          <w:bCs/>
          <w:color w:val="auto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0"/>
          <w:szCs w:val="30"/>
          <w:lang w:val="en-US" w:eastAsia="zh-CN"/>
        </w:rPr>
        <w:t>四、完成课题的条件和保证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7988"/>
      </w:tblGrid>
      <w:tr w14:paraId="12A47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12548" w:hRule="atLeast"/>
        </w:trPr>
        <w:tc>
          <w:tcPr>
            <w:tcW w:w="7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D3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一、课题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负责人及主要成员学术简介</w:t>
            </w:r>
          </w:p>
          <w:p w14:paraId="7A506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二、该遗产项目的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前期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调查、记录、研究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成果</w:t>
            </w:r>
          </w:p>
          <w:p w14:paraId="4344C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楷体" w:hAnsi="楷体" w:eastAsia="楷体" w:cs="楷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三、数字化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设备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lang w:val="en-US" w:eastAsia="zh-CN"/>
              </w:rPr>
              <w:t>及技术条件</w:t>
            </w:r>
          </w:p>
          <w:p w14:paraId="6AD50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</w:tbl>
    <w:p w14:paraId="7672D8E2">
      <w:pPr>
        <w:rPr>
          <w:rFonts w:hint="eastAsia" w:ascii="黑体" w:hAnsi="黑体" w:eastAsia="黑体" w:cs="黑体"/>
          <w:bCs/>
          <w:color w:val="auto"/>
          <w:sz w:val="30"/>
          <w:szCs w:val="30"/>
          <w:lang w:val="en-US" w:eastAsia="zh-CN"/>
        </w:rPr>
      </w:pPr>
    </w:p>
    <w:p w14:paraId="260D7678">
      <w:pPr>
        <w:rPr>
          <w:rFonts w:ascii="黑体" w:hAnsi="黑体" w:eastAsia="黑体" w:cs="黑体"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Cs/>
          <w:color w:val="auto"/>
          <w:sz w:val="30"/>
          <w:szCs w:val="30"/>
          <w:lang w:val="en-US" w:eastAsia="zh-CN"/>
        </w:rPr>
        <w:t>五</w:t>
      </w:r>
      <w:r>
        <w:rPr>
          <w:rFonts w:hint="eastAsia" w:ascii="黑体" w:hAnsi="黑体" w:eastAsia="黑体" w:cs="黑体"/>
          <w:bCs/>
          <w:color w:val="auto"/>
          <w:sz w:val="30"/>
          <w:szCs w:val="30"/>
        </w:rPr>
        <w:t>、课题支出预算明细表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70"/>
        <w:gridCol w:w="1380"/>
        <w:gridCol w:w="1485"/>
        <w:gridCol w:w="4618"/>
      </w:tblGrid>
      <w:tr w14:paraId="36604D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79E4A22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4"/>
                <w:szCs w:val="24"/>
              </w:rPr>
              <w:t>序号</w:t>
            </w:r>
          </w:p>
        </w:tc>
        <w:tc>
          <w:tcPr>
            <w:tcW w:w="16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B24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经费开支</w:t>
            </w:r>
          </w:p>
          <w:p w14:paraId="645F9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95D8D52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金额（万元）</w:t>
            </w:r>
          </w:p>
        </w:tc>
        <w:tc>
          <w:tcPr>
            <w:tcW w:w="4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4D7E7C"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开支细目及测算依据</w:t>
            </w:r>
          </w:p>
        </w:tc>
      </w:tr>
      <w:tr w14:paraId="573A1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391ADC"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1</w:t>
            </w:r>
          </w:p>
        </w:tc>
        <w:tc>
          <w:tcPr>
            <w:tcW w:w="16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DA59D2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资料费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2931CA0">
            <w:pPr>
              <w:spacing w:line="360" w:lineRule="auto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4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B40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</w:tr>
      <w:tr w14:paraId="39485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8DC11C"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7D30CB2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差旅费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C154452">
            <w:pPr>
              <w:spacing w:line="360" w:lineRule="auto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4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5DFB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</w:tr>
      <w:tr w14:paraId="0BA10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A825730"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3</w:t>
            </w:r>
          </w:p>
        </w:tc>
        <w:tc>
          <w:tcPr>
            <w:tcW w:w="16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F2099D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会议费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2121AE7">
            <w:pPr>
              <w:spacing w:line="360" w:lineRule="auto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4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3855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hAnsi="宋体" w:eastAsia="仿宋_GB2312"/>
                <w:color w:val="auto"/>
                <w:szCs w:val="21"/>
                <w:shd w:val="clear" w:color="auto" w:fill="FFFFFF"/>
              </w:rPr>
            </w:pPr>
          </w:p>
        </w:tc>
      </w:tr>
      <w:tr w14:paraId="6AFA4F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5A4033B"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4</w:t>
            </w:r>
          </w:p>
        </w:tc>
        <w:tc>
          <w:tcPr>
            <w:tcW w:w="16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7D87556">
            <w:pPr>
              <w:spacing w:line="360" w:lineRule="auto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专家咨询费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EF69EE">
            <w:pPr>
              <w:spacing w:line="360" w:lineRule="auto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4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CAD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 w14:paraId="555D0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F64540"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5</w:t>
            </w:r>
          </w:p>
        </w:tc>
        <w:tc>
          <w:tcPr>
            <w:tcW w:w="16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AF7D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劳务费</w:t>
            </w:r>
          </w:p>
          <w:p w14:paraId="5C15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（无工资人员）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5CC2F12">
            <w:pPr>
              <w:spacing w:line="360" w:lineRule="auto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4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43FC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 w14:paraId="329BD4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80" w:hRule="atLeast"/>
          <w:jc w:val="center"/>
        </w:trPr>
        <w:tc>
          <w:tcPr>
            <w:tcW w:w="7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CC05FD8"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6</w:t>
            </w:r>
          </w:p>
        </w:tc>
        <w:tc>
          <w:tcPr>
            <w:tcW w:w="16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DACF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设备租赁和</w:t>
            </w:r>
          </w:p>
          <w:p w14:paraId="4A212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专有设备费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51A0A0">
            <w:pPr>
              <w:spacing w:line="360" w:lineRule="auto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4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CF7F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 w14:paraId="39328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80" w:hRule="atLeast"/>
          <w:jc w:val="center"/>
        </w:trPr>
        <w:tc>
          <w:tcPr>
            <w:tcW w:w="7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E02C68">
            <w:pPr>
              <w:spacing w:line="360" w:lineRule="auto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7</w:t>
            </w:r>
          </w:p>
        </w:tc>
        <w:tc>
          <w:tcPr>
            <w:tcW w:w="16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6F2F439">
            <w:pPr>
              <w:spacing w:line="360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其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他</w:t>
            </w:r>
          </w:p>
        </w:tc>
        <w:tc>
          <w:tcPr>
            <w:tcW w:w="148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AE7715B">
            <w:pPr>
              <w:spacing w:line="360" w:lineRule="auto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  <w:tc>
          <w:tcPr>
            <w:tcW w:w="46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777C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ascii="仿宋_GB2312" w:hAnsi="宋体" w:eastAsia="仿宋_GB2312"/>
                <w:color w:val="auto"/>
                <w:szCs w:val="21"/>
              </w:rPr>
            </w:pPr>
          </w:p>
        </w:tc>
      </w:tr>
      <w:tr w14:paraId="3D7468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7B884D">
            <w:pPr>
              <w:spacing w:line="360" w:lineRule="auto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auto"/>
                <w:szCs w:val="21"/>
              </w:rPr>
              <w:t>8</w:t>
            </w:r>
          </w:p>
        </w:tc>
        <w:tc>
          <w:tcPr>
            <w:tcW w:w="16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167D095">
            <w:pPr>
              <w:spacing w:line="360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以上经费合计</w:t>
            </w:r>
          </w:p>
        </w:tc>
        <w:tc>
          <w:tcPr>
            <w:tcW w:w="61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82EF941">
            <w:pPr>
              <w:spacing w:line="360" w:lineRule="auto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 w14:paraId="0CA4A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6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9BB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配套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经费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及其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来源</w:t>
            </w:r>
          </w:p>
          <w:p w14:paraId="1FAC3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（单位：万元）</w:t>
            </w:r>
          </w:p>
        </w:tc>
        <w:tc>
          <w:tcPr>
            <w:tcW w:w="610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EC789C2">
            <w:pPr>
              <w:spacing w:line="360" w:lineRule="auto"/>
              <w:jc w:val="center"/>
              <w:rPr>
                <w:rFonts w:ascii="仿宋_GB2312" w:hAnsi="仿宋" w:eastAsia="仿宋_GB2312"/>
                <w:color w:val="auto"/>
                <w:szCs w:val="21"/>
              </w:rPr>
            </w:pPr>
          </w:p>
        </w:tc>
      </w:tr>
      <w:tr w14:paraId="57E7E5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8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F4B3DC5">
            <w:pPr>
              <w:spacing w:line="360" w:lineRule="auto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经</w:t>
            </w:r>
          </w:p>
          <w:p w14:paraId="4B6F3A11">
            <w:pPr>
              <w:spacing w:line="360" w:lineRule="auto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费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管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理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单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位</w:t>
            </w:r>
          </w:p>
        </w:tc>
        <w:tc>
          <w:tcPr>
            <w:tcW w:w="748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964406"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名    称：</w:t>
            </w:r>
          </w:p>
          <w:p w14:paraId="7BAE4FD3"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通讯地址：</w:t>
            </w:r>
          </w:p>
          <w:p w14:paraId="70C085D5"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邮政编码：</w:t>
            </w:r>
          </w:p>
          <w:p w14:paraId="5B52915C"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开户银行：</w:t>
            </w:r>
          </w:p>
          <w:p w14:paraId="4F84BE2E"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账    号：</w:t>
            </w:r>
          </w:p>
          <w:p w14:paraId="30F1965B">
            <w:pPr>
              <w:spacing w:line="360" w:lineRule="auto"/>
              <w:jc w:val="both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附言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/用途：“××”课题费</w:t>
            </w:r>
          </w:p>
        </w:tc>
      </w:tr>
    </w:tbl>
    <w:p w14:paraId="74F4BD9B"/>
    <w:sectPr>
      <w:footerReference r:id="rId3" w:type="default"/>
      <w:pgSz w:w="11907" w:h="16840"/>
      <w:pgMar w:top="1440" w:right="1803" w:bottom="1440" w:left="1803" w:header="102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A72A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-146050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D5ED31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1hc9etQAAAAIAQAADwAAAAAAAAABACAAAAAiAAAAZHJzL2Rvd25yZXYueG1sUEsB&#10;AhQAFAAAAAgAh07iQOGA044yAgAAYQQAAA4AAAAAAAAAAQAgAAAAIw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D5ED31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NjkwZjcwNTIxNTEwZjI0NWVhYmRjZTQxNDE0MDQifQ=="/>
  </w:docVars>
  <w:rsids>
    <w:rsidRoot w:val="00000000"/>
    <w:rsid w:val="00BA3B60"/>
    <w:rsid w:val="00C15B0C"/>
    <w:rsid w:val="055C0A5E"/>
    <w:rsid w:val="0F0E7154"/>
    <w:rsid w:val="102B0DF3"/>
    <w:rsid w:val="13396FB3"/>
    <w:rsid w:val="15774B7B"/>
    <w:rsid w:val="162C04D7"/>
    <w:rsid w:val="19B30678"/>
    <w:rsid w:val="1E743A05"/>
    <w:rsid w:val="207A2091"/>
    <w:rsid w:val="22117E95"/>
    <w:rsid w:val="2A0A565C"/>
    <w:rsid w:val="2DF4028C"/>
    <w:rsid w:val="2F282FEC"/>
    <w:rsid w:val="34A37D05"/>
    <w:rsid w:val="37E9514E"/>
    <w:rsid w:val="3B604B63"/>
    <w:rsid w:val="43DE2EB9"/>
    <w:rsid w:val="45702E2F"/>
    <w:rsid w:val="48AA6898"/>
    <w:rsid w:val="4A4704B1"/>
    <w:rsid w:val="4EDC2052"/>
    <w:rsid w:val="54FD0D27"/>
    <w:rsid w:val="56436697"/>
    <w:rsid w:val="575B270B"/>
    <w:rsid w:val="57C70D97"/>
    <w:rsid w:val="5A7E7800"/>
    <w:rsid w:val="5CD75EED"/>
    <w:rsid w:val="5D206436"/>
    <w:rsid w:val="645837F1"/>
    <w:rsid w:val="72C55025"/>
    <w:rsid w:val="739B0B3B"/>
    <w:rsid w:val="76353DBB"/>
    <w:rsid w:val="798F209D"/>
    <w:rsid w:val="7993C4C8"/>
    <w:rsid w:val="7D416B93"/>
    <w:rsid w:val="7EC7FD9C"/>
    <w:rsid w:val="7F137305"/>
    <w:rsid w:val="7F2D18D1"/>
    <w:rsid w:val="7F7C9294"/>
    <w:rsid w:val="CFDD47EE"/>
    <w:rsid w:val="FEBB8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10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2">
    <w:name w:val="heading 9"/>
    <w:basedOn w:val="1"/>
    <w:next w:val="1"/>
    <w:unhideWhenUsed/>
    <w:qFormat/>
    <w:uiPriority w:val="0"/>
    <w:pPr>
      <w:keepNext/>
      <w:keepLines/>
      <w:spacing w:before="240" w:after="64" w:line="319" w:lineRule="auto"/>
      <w:outlineLvl w:val="8"/>
    </w:pPr>
    <w:rPr>
      <w:rFonts w:ascii="Arial" w:hAnsi="Arial" w:eastAsia="黑体"/>
      <w:szCs w:val="21"/>
    </w:rPr>
  </w:style>
  <w:style w:type="character" w:default="1" w:styleId="9">
    <w:name w:val="Default Paragraph Font"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0">
    <w:name w:val="标题 3 字符"/>
    <w:basedOn w:val="9"/>
    <w:link w:val="3"/>
    <w:qFormat/>
    <w:uiPriority w:val="9"/>
    <w:rPr>
      <w:rFonts w:ascii="宋体" w:hAnsi="宋体" w:eastAsia="宋体" w:cs="Times New Roman"/>
      <w:b/>
      <w:sz w:val="27"/>
      <w:szCs w:val="27"/>
    </w:rPr>
  </w:style>
  <w:style w:type="character" w:customStyle="1" w:styleId="11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471</Words>
  <Characters>480</Characters>
  <Lines>0</Lines>
  <Paragraphs>519</Paragraphs>
  <TotalTime>16</TotalTime>
  <ScaleCrop>false</ScaleCrop>
  <LinksUpToDate>false</LinksUpToDate>
  <CharactersWithSpaces>798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2023-05-30T10:15:00Z</dcterms:created>
  <dc:creator>Administrator</dc:creator>
  <cp:lastModifiedBy>xmglc</cp:lastModifiedBy>
  <cp:lastPrinted>2025-04-11T01:13:00Z</cp:lastPrinted>
  <dcterms:modified xsi:type="dcterms:W3CDTF">2025-04-11T07:31:58Z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2BA845D58B648B9477EAAE64B2FD3304_43</vt:lpwstr>
  </property>
  <property fmtid="{D5CDD505-2E9C-101B-9397-08002B2CF9AE}" pid="4" name="KSOTemplateDocerSaveRecord">
    <vt:lpwstr>eyJoZGlkIjoiY2E0NTcyNjViZDc0YjE3ZGFjMTFlMWJhY2VkMmMxOTIiLCJ1c2VySWQiOiIyNTY1MzY1NTAifQ==</vt:lpwstr>
  </property>
</Properties>
</file>